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val="en-US" w:eastAsia="zh-CN"/>
        </w:rPr>
        <w:t>商丘学院教育教学评估专家库人选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3"/>
          <w:sz w:val="44"/>
          <w:szCs w:val="44"/>
        </w:rPr>
        <w:t>推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3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3"/>
          <w:sz w:val="44"/>
          <w:szCs w:val="44"/>
        </w:rPr>
        <w:t>荐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3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3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031" w:tblpY="131"/>
        <w:tblOverlap w:val="never"/>
        <w:tblW w:w="99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459"/>
        <w:gridCol w:w="954"/>
        <w:gridCol w:w="427"/>
        <w:gridCol w:w="1218"/>
        <w:gridCol w:w="964"/>
        <w:gridCol w:w="1536"/>
        <w:gridCol w:w="1247"/>
        <w:gridCol w:w="104"/>
        <w:gridCol w:w="1183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45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384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32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45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216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139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191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学历及学位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418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right="198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推荐评估 类型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457" w:right="198" w:hanging="24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63" w:right="125" w:hanging="117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工作部门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及职务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178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从事高等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178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教育工作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firstLine="424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年限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21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专家类型</w:t>
            </w:r>
          </w:p>
        </w:tc>
        <w:tc>
          <w:tcPr>
            <w:tcW w:w="85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703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学科专业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346" w:right="193" w:hanging="125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主持省部级以上教</w:t>
            </w:r>
            <w:r>
              <w:rPr>
                <w:rFonts w:hint="eastAsia" w:ascii="黑体" w:hAnsi="黑体" w:eastAsia="黑体" w:cs="黑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学改革项目情况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firstLine="692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14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/>
              <w:ind w:firstLine="227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被推</w:t>
            </w:r>
          </w:p>
          <w:p>
            <w:pPr>
              <w:spacing w:before="1" w:line="204" w:lineRule="auto"/>
              <w:ind w:firstLine="227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荐人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填写</w:t>
            </w:r>
          </w:p>
        </w:tc>
        <w:tc>
          <w:tcPr>
            <w:tcW w:w="905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39" w:line="239" w:lineRule="auto"/>
              <w:ind w:left="121" w:right="194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4"/>
                <w:szCs w:val="24"/>
                <w:lang w:eastAsia="zh-CN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4"/>
                <w:szCs w:val="24"/>
              </w:rPr>
              <w:t>坚决拥护中国共产党的领导，自觉维护意识形态安全，自愿成为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4"/>
                <w:szCs w:val="24"/>
                <w:lang w:val="en-US" w:eastAsia="zh-CN"/>
              </w:rPr>
              <w:t>商丘学院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教育教学评估专家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候选人。已如实填报上述个人相关信息，并对信息的真实性承担责任，严格遵守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eastAsia="zh-CN"/>
              </w:rPr>
              <w:t>教育教学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评估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有关规定。</w:t>
            </w:r>
          </w:p>
          <w:p>
            <w:pPr>
              <w:spacing w:before="1" w:line="201" w:lineRule="auto"/>
              <w:ind w:firstLine="2404"/>
              <w:rPr>
                <w:rFonts w:hint="eastAsia" w:ascii="仿宋_GB2312" w:hAnsi="仿宋_GB2312" w:eastAsia="仿宋_GB2312" w:cs="仿宋_GB2312"/>
                <w:color w:val="auto"/>
                <w:spacing w:val="-9"/>
                <w:sz w:val="24"/>
                <w:szCs w:val="24"/>
              </w:rPr>
            </w:pPr>
          </w:p>
          <w:p>
            <w:pPr>
              <w:spacing w:before="1" w:line="201" w:lineRule="auto"/>
              <w:ind w:firstLine="3869" w:firstLineChars="1743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4"/>
                <w:szCs w:val="24"/>
              </w:rPr>
              <w:t>本人签名：</w:t>
            </w:r>
            <w:bookmarkStart w:id="0" w:name="_GoBack"/>
            <w:bookmarkEnd w:id="0"/>
          </w:p>
          <w:p>
            <w:pPr>
              <w:spacing w:before="49" w:line="189" w:lineRule="auto"/>
              <w:ind w:firstLine="5536" w:firstLineChars="266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227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227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227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52" w:type="dxa"/>
            <w:gridSpan w:val="10"/>
            <w:vAlign w:val="top"/>
          </w:tcPr>
          <w:p>
            <w:pPr>
              <w:spacing w:before="49" w:line="189" w:lineRule="auto"/>
              <w:ind w:firstLine="3491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227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firstLine="227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52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152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leftChars="0" w:firstLine="480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专家类型指：教育部普通高等学校本科教育教学评估专家委员会委员，教育部高等学校教学指导委员会委员，教育部工程类、医学类、师范类专业认证专家委员会委员，教育部评估专家和认证专家，河南省评估专家和认证专家，教育部相关司局、直属单位委托或合作开展的评估认证监测研究项目专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，其他专家等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03153-3145-4BAC-9387-7486E06880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FF8CE6-200B-419F-86CE-A769C45B47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97841E-DEE2-41A9-872C-BE0A811AB8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E47EF4F-DCAC-42DD-B81C-157A65F0EF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29078EF-ED7F-4A7B-8FB5-A8833B1BE2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</w:docVars>
  <w:rsids>
    <w:rsidRoot w:val="3AFF0BD1"/>
    <w:rsid w:val="3AFF0BD1"/>
    <w:rsid w:val="713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rPr>
      <w:color w:val="000000"/>
      <w:kern w:val="0"/>
      <w:sz w:val="28"/>
      <w:szCs w:val="28"/>
    </w:rPr>
  </w:style>
  <w:style w:type="paragraph" w:styleId="3">
    <w:name w:val="Body Text"/>
    <w:basedOn w:val="1"/>
    <w:qFormat/>
    <w:uiPriority w:val="99"/>
    <w:rPr>
      <w:rFonts w:ascii="仿宋_GB2312" w:hAnsi="仿宋_GB2312" w:eastAsia="仿宋_GB2312" w:cs="仿宋_GB2312"/>
      <w:sz w:val="30"/>
      <w:szCs w:val="30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463</Characters>
  <Lines>0</Lines>
  <Paragraphs>0</Paragraphs>
  <TotalTime>6</TotalTime>
  <ScaleCrop>false</ScaleCrop>
  <LinksUpToDate>false</LinksUpToDate>
  <CharactersWithSpaces>513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2022-11-22T10:34:00Z</dcterms:created>
  <dc:creator>Bonnie</dc:creator>
  <cp:lastModifiedBy>Bonnie</cp:lastModifiedBy>
  <dcterms:modified xsi:type="dcterms:W3CDTF">2022-11-22T10:42:46Z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3BCCC1EFF17E4E44B5D7385750DEAA27</vt:lpwstr>
  </property>
</Properties>
</file>