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C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line="360" w:lineRule="auto"/>
        <w:ind w:firstLine="0" w:firstLineChars="0"/>
        <w:jc w:val="center"/>
        <w:textAlignment w:val="auto"/>
        <w:outlineLvl w:val="0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auto"/>
          <w:kern w:val="36"/>
          <w:sz w:val="44"/>
          <w:szCs w:val="44"/>
          <w:u w:val="none"/>
        </w:rPr>
        <w:t>动火作业安全管理制度</w:t>
      </w:r>
    </w:p>
    <w:p w14:paraId="0593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</w:p>
    <w:p w14:paraId="41CC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（一）目的</w:t>
      </w:r>
    </w:p>
    <w:p w14:paraId="0499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加强对火源的管理，防范火警事故的发生。</w:t>
      </w:r>
    </w:p>
    <w:p w14:paraId="4EA4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（二）责任</w:t>
      </w:r>
    </w:p>
    <w:p w14:paraId="4CE3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动火作业部门履行本制度。</w:t>
      </w:r>
    </w:p>
    <w:p w14:paraId="6D957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（三）适应范围：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本制度适用于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易燃易爆场所动火作业。</w:t>
      </w:r>
    </w:p>
    <w:p w14:paraId="6F70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</w:rPr>
        <w:t>（四）管理要求</w:t>
      </w:r>
    </w:p>
    <w:p w14:paraId="2351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1.本制度中的动火作业是指烧焊、打磨、切割等能引起火源的危险作业</w:t>
      </w:r>
      <w:r>
        <w:rPr>
          <w:rFonts w:hint="eastAsia" w:asciiTheme="minorEastAsia" w:hAnsiTheme="minorEastAsia" w:cstheme="minorEastAsia"/>
          <w:sz w:val="28"/>
          <w:szCs w:val="32"/>
          <w:lang w:eastAsia="zh-CN"/>
        </w:rPr>
        <w:t>；</w:t>
      </w:r>
    </w:p>
    <w:p w14:paraId="0399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2.在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范围内进行动火作业时，要先清理作业周围的易燃易爆物品，远离进行动火地方最少10米范围内进行动火作业时，要先清理作业周围的易燃易爆物品。有烟感探头的场所，要做好保护，防止误报警，准备好应急的消防器材；</w:t>
      </w:r>
    </w:p>
    <w:p w14:paraId="0E81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3.安全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管理部门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在发出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动火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作业许可证之前，要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作业现场进行检查，依据许可证上所列之项目逐条核对无误，确认不会由此引发火警事故后，才能发出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动火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作业许可证；</w:t>
      </w:r>
    </w:p>
    <w:p w14:paraId="399E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4.动火作业现场要有相应的消防灭火措施，例如准备水、灭火器等，以便发生火警时，能迅速灭火；</w:t>
      </w:r>
    </w:p>
    <w:p w14:paraId="513ED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5.动火作业人员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必须持证上岗；</w:t>
      </w:r>
    </w:p>
    <w:p w14:paraId="0150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在作业前要了解该部位的消防设施及走火通道；</w:t>
      </w:r>
    </w:p>
    <w:p w14:paraId="43E79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在动火作业过程中，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监火人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要全程监督，防止发生火警事故；</w:t>
      </w:r>
    </w:p>
    <w:p w14:paraId="10CA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t>监火人</w:t>
      </w:r>
      <w:r>
        <w:rPr>
          <w:rFonts w:hint="eastAsia" w:asciiTheme="minorEastAsia" w:hAnsiTheme="minorEastAsia" w:eastAsiaTheme="minorEastAsia" w:cstheme="minorEastAsia"/>
          <w:sz w:val="28"/>
          <w:szCs w:val="32"/>
        </w:rPr>
        <w:t>有权制止有危险的动火作业；</w:t>
      </w:r>
    </w:p>
    <w:p w14:paraId="6DAD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2"/>
        </w:rPr>
      </w:pPr>
      <w:r>
        <w:rPr>
          <w:rFonts w:hint="eastAsia" w:asciiTheme="minorEastAsia" w:hAnsiTheme="minorEastAsia" w:cstheme="minorEastAsia"/>
          <w:sz w:val="28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2"/>
        </w:rPr>
        <w:t>.动火作业完毕之后，要清理好作业现场，并监视现场至少30分钟，防止留有火种，引起后患；</w:t>
      </w:r>
    </w:p>
    <w:p w14:paraId="31BC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2"/>
        </w:rPr>
        <w:t>对不申请危险作业许可证而进行动火作业的人员（或部门），除通报批评外，并应承担由此造成的一切事故责任。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23"/>
    <w:rsid w:val="00106EAE"/>
    <w:rsid w:val="001D293E"/>
    <w:rsid w:val="002F377D"/>
    <w:rsid w:val="005B19EF"/>
    <w:rsid w:val="008A5B77"/>
    <w:rsid w:val="00902482"/>
    <w:rsid w:val="00973596"/>
    <w:rsid w:val="009E7A55"/>
    <w:rsid w:val="00DB367E"/>
    <w:rsid w:val="00DF3D9F"/>
    <w:rsid w:val="00E74807"/>
    <w:rsid w:val="00F17523"/>
    <w:rsid w:val="00FB3F36"/>
    <w:rsid w:val="03FD05D6"/>
    <w:rsid w:val="14860174"/>
    <w:rsid w:val="178F3FE8"/>
    <w:rsid w:val="185E4DA9"/>
    <w:rsid w:val="195B1BCF"/>
    <w:rsid w:val="1B95347D"/>
    <w:rsid w:val="310F6ED8"/>
    <w:rsid w:val="31EE1723"/>
    <w:rsid w:val="336B6A5B"/>
    <w:rsid w:val="38C904AC"/>
    <w:rsid w:val="451A208F"/>
    <w:rsid w:val="4A404346"/>
    <w:rsid w:val="5BFEE5ED"/>
    <w:rsid w:val="61811278"/>
    <w:rsid w:val="76EF46BA"/>
    <w:rsid w:val="7CDFE293"/>
    <w:rsid w:val="BEDF051D"/>
    <w:rsid w:val="F3BB7F1D"/>
    <w:rsid w:val="FDEFD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225" w:line="240" w:lineRule="exact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522</Characters>
  <Lines>5</Lines>
  <Paragraphs>1</Paragraphs>
  <TotalTime>73</TotalTime>
  <ScaleCrop>false</ScaleCrop>
  <LinksUpToDate>false</LinksUpToDate>
  <CharactersWithSpaces>522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2018-09-07T22:05:00Z</dcterms:created>
  <dc:creator>bangongshi</dc:creator>
  <cp:lastModifiedBy>随便写写</cp:lastModifiedBy>
  <dcterms:modified xsi:type="dcterms:W3CDTF">2026-03-06T01:17:31Z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UUID">
    <vt:lpwstr>v1.0_mb_ZRW3Fcr4Cc4ARAZG7oaoWA==</vt:lpwstr>
  </property>
  <property fmtid="{D5CDD505-2E9C-101B-9397-08002B2CF9AE}" pid="4" name="ICV">
    <vt:lpwstr>1E3F5DB1CC6A6FF6633F76668FB67A77_43</vt:lpwstr>
  </property>
  <property fmtid="{D5CDD505-2E9C-101B-9397-08002B2CF9AE}" pid="5" name="KSOTemplateDocerSaveRecord">
    <vt:lpwstr>eyJoZGlkIjoiYmM4MTgyOWRhMjRiMjM4NzhhMzhjNWRmMjFjNjBkYTQiLCJ1c2VySWQiOiIxNzUxOTY1NTAyIn0=</vt:lpwstr>
  </property>
</Properties>
</file>