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/>
          <w:sz w:val="36"/>
          <w:lang w:eastAsia="zh-CN"/>
        </w:rPr>
      </w:pPr>
      <w:r>
        <w:rPr>
          <w:rFonts w:hint="eastAsia" w:ascii="方正小标宋简体" w:hAnsi="方正小标宋简体" w:eastAsia="方正小标宋简体"/>
          <w:sz w:val="36"/>
          <w:lang w:eastAsia="zh-CN"/>
        </w:rPr>
        <w:t>商丘学院“服务育人”先进个人登记表</w:t>
      </w:r>
    </w:p>
    <w:tbl>
      <w:tblPr>
        <w:tblStyle w:val="2"/>
        <w:tblpPr w:leftFromText="180" w:rightFromText="180" w:vertAnchor="page" w:horzAnchor="page" w:tblpX="1762" w:tblpY="210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796"/>
        <w:gridCol w:w="908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名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单位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政治面貌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both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职</w:t>
            </w:r>
            <w:r>
              <w:rPr>
                <w:rFonts w:hint="eastAsia" w:ascii="黑体" w:hAnsi="黑体" w:eastAsia="黑体"/>
                <w:sz w:val="28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sz w:val="28"/>
                <w:vertAlign w:val="baseline"/>
                <w:lang w:eastAsia="zh-CN"/>
              </w:rPr>
              <w:t>称</w:t>
            </w:r>
          </w:p>
        </w:tc>
        <w:tc>
          <w:tcPr>
            <w:tcW w:w="3408" w:type="dxa"/>
            <w:gridSpan w:val="3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绩效考核结果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0" w:hRule="exact"/>
          <w:jc w:val="center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2022-2023学年工作期间：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一、思想政治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二、业务水平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  <w:t>三、典型事例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/>
                <w:sz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vertAlign w:val="baseline"/>
                <w:lang w:eastAsia="zh-CN"/>
              </w:rPr>
              <w:t>参加投票人数</w:t>
            </w: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val="en-US" w:eastAsia="zh-CN"/>
              </w:rPr>
              <w:t>实际得票数</w:t>
            </w: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vertAlign w:val="baseline"/>
                <w:lang w:eastAsia="zh-CN"/>
              </w:rPr>
              <w:t>单位负责人意见（盖章）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50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  <w:lang w:val="en-US" w:eastAsia="zh-CN"/>
              </w:rPr>
            </w:pPr>
          </w:p>
        </w:tc>
        <w:tc>
          <w:tcPr>
            <w:tcW w:w="2612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  <w:tc>
          <w:tcPr>
            <w:tcW w:w="3410" w:type="dxa"/>
            <w:gridSpan w:val="2"/>
            <w:noWrap w:val="0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ind w:left="0" w:leftChars="0" w:right="0" w:rightChars="0" w:firstLine="0" w:firstLineChars="0"/>
              <w:jc w:val="center"/>
              <w:rPr>
                <w:rFonts w:hint="eastAsia" w:ascii="黑体" w:hAnsi="黑体" w:eastAsia="黑体"/>
                <w:sz w:val="30"/>
                <w:vertAlign w:val="baseline"/>
              </w:rPr>
            </w:pPr>
          </w:p>
        </w:tc>
      </w:tr>
    </w:tbl>
    <w:p>
      <w:r>
        <w:rPr>
          <w:rFonts w:hint="eastAsia" w:ascii="方正小标宋简体" w:hAnsi="方正小标宋简体" w:eastAsia="方正小标宋简体"/>
          <w:sz w:val="28"/>
          <w:szCs w:val="28"/>
          <w:lang w:eastAsia="zh-CN"/>
        </w:rPr>
        <w:t>注：请按规定项目填写。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mNTJmOTZkNTUxNTI0YTc4MTJhMjdjNmE3NDY1YWUifQ=="/>
  </w:docVars>
  <w:rsids>
    <w:rsidRoot w:val="465A6D11"/>
    <w:rsid w:val="41EF23D6"/>
    <w:rsid w:val="465A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102</Characters>
  <Lines>0</Lines>
  <Paragraphs>0</Paragraphs>
  <TotalTime>0</TotalTime>
  <ScaleCrop>false</ScaleCrop>
  <LinksUpToDate>false</LinksUpToDate>
  <CharactersWithSpaces>110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2022-05-31T08:18:00Z</dcterms:created>
  <dc:creator>w</dc:creator>
  <cp:lastModifiedBy>CL_</cp:lastModifiedBy>
  <dcterms:modified xsi:type="dcterms:W3CDTF">2023-06-25T07:56:36Z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39F2561BD4264D1DA6C9926BD55D76CC</vt:lpwstr>
  </property>
</Properties>
</file>